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PAF Olomouc 2018</w:t>
        <w:br w:type="textWrapping"/>
        <w:t xml:space="preserve">Závěrečn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á t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isková zpráva,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11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12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2018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končil festival PAF Olomouc 2018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 vítězi Jiných vizí jsou Valentýna Janů a Kryštof Hlůže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br w:type="textWrapping"/>
        <w:t xml:space="preserve">Sedmnáctý ročník Přehlídky filmové animace a současného umění proběhl od 6. do 9. prosince 2018. Během čtyř dnů se ve 14 lokalitách po Olomouci odehrálo více než 80 performancí, výstav, koncertů, workshopů, projekcí a přednášek. Řada projektů byla představená v české, evropské nebo světové premiéře. Festivalu se zúčastnilo více než 80 hostů z České republiky i dalších zemí včetně USA, Litvy, Itálie nebo Kanady.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</w:rPr>
        <w:drawing>
          <wp:inline distB="114300" distT="114300" distL="114300" distR="114300">
            <wp:extent cx="5609590" cy="37719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3771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Instalace soutěže Jiné vize CZ 2018</w:t>
        <w:br w:type="textWrapping"/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Komplexně své dílo uvedl experimentální filmař a hudebník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Jesse Kanda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který kromě živé performance na pomezí výstavy a koncertu v Kapli Božího Těla na PAFu představil také svůj poslední film. České premiéry se také dočkala řada významných snímků současné umělecké kinematografie, např. film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Dream Journal 2016-2017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umělce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Jona Rafmana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nebo dystopické taneční sci-fi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Ditch Plains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německé autorky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Loretty Fahrenholz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V evropské premiéře představili litevský producent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J. G. Biberkopf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 básnířka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Holly Childs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svůj společný projekt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Hydrangea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Ceněný kinematografický pohled na současnou společnost přivezl osobně představit americký umělec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Zach Blas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americká filmařka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Jacky Connolly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uvedla ve světové premiéře svůj nejnovější film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Ariadne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Důležitou linií v programu byly také přednášky a prezentace významných světových teoretiků. Mezi hosty festivalu byla např. finská mediální vědkyně z University of Turku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Susanna Paasonen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americká filmová teoretička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Eugenie Brinkema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působící na bostonském Massachusetts Institute of Technology nebo kritik a kurátor současného umění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Domenico Quaranta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PAF je ojedinělou přehlídkou nejen díky řadě premiér a nových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‚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commissioned</w:t>
      </w:r>
      <w:r w:rsidDel="00000000" w:rsidR="00000000" w:rsidRPr="00000000">
        <w:rPr>
          <w:rFonts w:ascii="Arial" w:cs="Arial" w:eastAsia="Arial" w:hAnsi="Arial"/>
          <w:i w:val="1"/>
          <w:color w:val="545454"/>
          <w:sz w:val="22"/>
          <w:szCs w:val="22"/>
          <w:highlight w:val="whit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projektů, ale také svou intimní atmosférou.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Cíleně pracujeme se sály s menší kapacitou, a zážitek z performance a projekcí je tak daleko bezprostřednější, než na takzvaných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‚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velkých</w:t>
      </w:r>
      <w:r w:rsidDel="00000000" w:rsidR="00000000" w:rsidRPr="00000000">
        <w:rPr>
          <w:rFonts w:ascii="Arial" w:cs="Arial" w:eastAsia="Arial" w:hAnsi="Arial"/>
          <w:i w:val="1"/>
          <w:color w:val="545454"/>
          <w:sz w:val="22"/>
          <w:szCs w:val="22"/>
          <w:highlight w:val="whit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festivalech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,”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říká k PAFu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ředitel přehlídky Alexandr Jančík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</w:rPr>
        <w:drawing>
          <wp:inline distB="114300" distT="114300" distL="114300" distR="114300">
            <wp:extent cx="5519103" cy="3679402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19103" cy="36794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Atmosféra ve festivalovém centru PAFu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color w:val="1c1e2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Jiné vize po dvanácté a výstavy i po PAFu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Vítězi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soutěžní sekce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PAFu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Jiné vize CZ 2018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se stali Valentýna Janů a Kryštof Hlůže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mezinárodní porota jim udělila Hlavní cenu za jejich video </w:t>
      </w:r>
      <w:r w:rsidDel="00000000" w:rsidR="00000000" w:rsidRPr="00000000">
        <w:rPr>
          <w:rFonts w:ascii="Arial" w:cs="Arial" w:eastAsia="Arial" w:hAnsi="Arial"/>
          <w:i w:val="1"/>
          <w:color w:val="1c1e21"/>
          <w:sz w:val="20"/>
          <w:szCs w:val="20"/>
          <w:highlight w:val="white"/>
          <w:rtl w:val="0"/>
        </w:rPr>
        <w:t xml:space="preserve">Is Your Blue the Same As Mine?</w:t>
      </w:r>
      <w:r w:rsidDel="00000000" w:rsidR="00000000" w:rsidRPr="00000000">
        <w:rPr>
          <w:rFonts w:ascii="Arial" w:cs="Arial" w:eastAsia="Arial" w:hAnsi="Arial"/>
          <w:color w:val="1c1e21"/>
          <w:sz w:val="20"/>
          <w:szCs w:val="20"/>
          <w:highlight w:val="white"/>
          <w:rtl w:val="0"/>
        </w:rPr>
        <w:t xml:space="preserve"> Zvláštní uznání poroty si odnesl Mark Ther za video </w:t>
      </w:r>
      <w:r w:rsidDel="00000000" w:rsidR="00000000" w:rsidRPr="00000000">
        <w:rPr>
          <w:rFonts w:ascii="Arial" w:cs="Arial" w:eastAsia="Arial" w:hAnsi="Arial"/>
          <w:i w:val="1"/>
          <w:color w:val="1c1e21"/>
          <w:sz w:val="20"/>
          <w:szCs w:val="20"/>
          <w:highlight w:val="white"/>
          <w:rtl w:val="0"/>
        </w:rPr>
        <w:t xml:space="preserve">Mitsu</w:t>
      </w:r>
      <w:r w:rsidDel="00000000" w:rsidR="00000000" w:rsidRPr="00000000">
        <w:rPr>
          <w:rFonts w:ascii="Arial" w:cs="Arial" w:eastAsia="Arial" w:hAnsi="Arial"/>
          <w:color w:val="1c1e21"/>
          <w:sz w:val="20"/>
          <w:szCs w:val="20"/>
          <w:highlight w:val="white"/>
          <w:rtl w:val="0"/>
        </w:rPr>
        <w:t xml:space="preserve">, hlasování diváků vyhrála Marie Lukáčová s videem </w:t>
      </w:r>
      <w:r w:rsidDel="00000000" w:rsidR="00000000" w:rsidRPr="00000000">
        <w:rPr>
          <w:rFonts w:ascii="Arial" w:cs="Arial" w:eastAsia="Arial" w:hAnsi="Arial"/>
          <w:i w:val="1"/>
          <w:color w:val="1c1e21"/>
          <w:sz w:val="20"/>
          <w:szCs w:val="20"/>
          <w:highlight w:val="white"/>
          <w:rtl w:val="0"/>
        </w:rPr>
        <w:t xml:space="preserve">Živa</w:t>
      </w:r>
      <w:r w:rsidDel="00000000" w:rsidR="00000000" w:rsidRPr="00000000">
        <w:rPr>
          <w:rFonts w:ascii="Arial" w:cs="Arial" w:eastAsia="Arial" w:hAnsi="Arial"/>
          <w:color w:val="1c1e21"/>
          <w:sz w:val="20"/>
          <w:szCs w:val="20"/>
          <w:highlight w:val="white"/>
          <w:rtl w:val="0"/>
        </w:rPr>
        <w:t xml:space="preserve">. </w:t>
        <w:br w:type="textWrapping"/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color w:val="1c1e2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1c1e21"/>
          <w:sz w:val="20"/>
          <w:szCs w:val="20"/>
          <w:highlight w:val="white"/>
          <w:rtl w:val="0"/>
        </w:rPr>
        <w:t xml:space="preserve">„Snímek Janů a Hlůžeho zachycuje projevy roztříštěné, neustále neukotvené osobnosti v prostředí propojené síťové kultury. Dílo vyniká silnou vizuální stránkou a komplexní zvukomalebnou krajinou. Průběžná hra s osobními zájmeny já, on, ona, oni třepí okraje našeho vnímání cizosti a tím umocňuje atmosféru, kterou zažíváme napříč digitálním světem,” </w:t>
      </w:r>
      <w:r w:rsidDel="00000000" w:rsidR="00000000" w:rsidRPr="00000000">
        <w:rPr>
          <w:rFonts w:ascii="Arial" w:cs="Arial" w:eastAsia="Arial" w:hAnsi="Arial"/>
          <w:color w:val="1c1e21"/>
          <w:sz w:val="20"/>
          <w:szCs w:val="20"/>
          <w:highlight w:val="white"/>
          <w:rtl w:val="0"/>
        </w:rPr>
        <w:t xml:space="preserve">okomentovala své rozhodnutí porota.</w:t>
        <w:br w:type="textWrapping"/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color w:val="1c1e2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c1e21"/>
          <w:sz w:val="20"/>
          <w:szCs w:val="20"/>
          <w:highlight w:val="white"/>
          <w:rtl w:val="0"/>
        </w:rPr>
        <w:br w:type="textWrapping"/>
        <w:t xml:space="preserve">Výběr deseti soutěžních videí zaštítil v letošním roce přizvaný kurátor </w:t>
      </w:r>
      <w:r w:rsidDel="00000000" w:rsidR="00000000" w:rsidRPr="00000000">
        <w:rPr>
          <w:rFonts w:ascii="Arial" w:cs="Arial" w:eastAsia="Arial" w:hAnsi="Arial"/>
          <w:b w:val="1"/>
          <w:color w:val="1c1e21"/>
          <w:sz w:val="20"/>
          <w:szCs w:val="20"/>
          <w:highlight w:val="white"/>
          <w:rtl w:val="0"/>
        </w:rPr>
        <w:t xml:space="preserve">Rado Ištok</w:t>
      </w:r>
      <w:r w:rsidDel="00000000" w:rsidR="00000000" w:rsidRPr="00000000">
        <w:rPr>
          <w:rFonts w:ascii="Arial" w:cs="Arial" w:eastAsia="Arial" w:hAnsi="Arial"/>
          <w:color w:val="1c1e21"/>
          <w:sz w:val="20"/>
          <w:szCs w:val="20"/>
          <w:highlight w:val="white"/>
          <w:rtl w:val="0"/>
        </w:rPr>
        <w:t xml:space="preserve">. Videa byla uvedena také v rámci velkorysé instalace v prostorách festivalového centra v Atriu olomouckého Konviktu.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Další výstavní projekty budou veřejnosti přístupné také po skončení festivalu: instalace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Martina Kohouta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 Vitríně Deniska, výstava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Adriana Altmana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ve výloze klubu Vertigo, projekt italské umělkyně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Kamilie Kard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9:16pm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allery, skupinová výstava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Nelidské umění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 Galerii U Mloka a instalace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donor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Davida Přílučíka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 Galerii XY.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14300" distT="114300" distL="114300" distR="114300">
            <wp:extent cx="5609590" cy="3733800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373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Minimalistická instalace Davida Přílučíka v Gal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erii XY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Více informací o programu festivalu najdete na 2018.pifpaf.cz, výběr fotografií v tiskové kvalitě najdete v příloženém presskitu, kompletní fotodokumentaci na našem </w:t>
      </w:r>
      <w:hyperlink r:id="rId9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flickrovém účtu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18. ročník festivalu s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 bude konat v Olomouci od 5. do 8. prosince 2019.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Kontakt pro média: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Max Dvořák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tel.: +420 606 381 616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media@pifpaf.cz</w:t>
      </w:r>
    </w:p>
    <w:sectPr>
      <w:headerReference r:id="rId10" w:type="default"/>
      <w:footerReference r:id="rId11" w:type="default"/>
      <w:pgSz w:h="16840" w:w="11900"/>
      <w:pgMar w:bottom="1231.77165354331" w:top="1440" w:left="1276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990" w:right="0" w:hanging="142.99999999999997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7327501" cy="1683067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27501" cy="16830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www.flickr.com/photos/pafolomouc/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